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B48" w:rsidRPr="00174B3C" w:rsidRDefault="00002B48">
      <w:pPr>
        <w:rPr>
          <w:sz w:val="32"/>
        </w:rPr>
      </w:pPr>
    </w:p>
    <w:p w:rsidR="00CC24BA" w:rsidRPr="00174B3C" w:rsidRDefault="006A5CA6" w:rsidP="00D26551">
      <w:pPr>
        <w:widowControl w:val="0"/>
        <w:autoSpaceDE w:val="0"/>
        <w:autoSpaceDN w:val="0"/>
        <w:adjustRightInd w:val="0"/>
        <w:rPr>
          <w:rFonts w:cs="Tahoma"/>
          <w:sz w:val="32"/>
          <w:szCs w:val="26"/>
        </w:rPr>
      </w:pPr>
      <w:r w:rsidRPr="00174B3C">
        <w:rPr>
          <w:rFonts w:cs="Tahoma"/>
          <w:b/>
          <w:sz w:val="32"/>
          <w:szCs w:val="26"/>
        </w:rPr>
        <w:t>Apatride</w:t>
      </w:r>
      <w:r w:rsidRPr="00174B3C">
        <w:rPr>
          <w:rFonts w:cs="Tahoma"/>
          <w:sz w:val="32"/>
          <w:szCs w:val="26"/>
        </w:rPr>
        <w:t>, et si c'étai</w:t>
      </w:r>
      <w:r w:rsidR="00F24A19" w:rsidRPr="00174B3C">
        <w:rPr>
          <w:rFonts w:cs="Tahoma"/>
          <w:sz w:val="32"/>
          <w:szCs w:val="26"/>
        </w:rPr>
        <w:t>t la</w:t>
      </w:r>
      <w:r w:rsidR="005035E5">
        <w:rPr>
          <w:rFonts w:cs="Tahoma"/>
          <w:sz w:val="32"/>
          <w:szCs w:val="26"/>
        </w:rPr>
        <w:t xml:space="preserve"> seule</w:t>
      </w:r>
      <w:r w:rsidR="00F24A19" w:rsidRPr="00174B3C">
        <w:rPr>
          <w:rFonts w:cs="Tahoma"/>
          <w:sz w:val="32"/>
          <w:szCs w:val="26"/>
        </w:rPr>
        <w:t xml:space="preserve"> nationalité </w:t>
      </w:r>
      <w:r w:rsidR="005035E5">
        <w:rPr>
          <w:rFonts w:cs="Tahoma"/>
          <w:sz w:val="32"/>
          <w:szCs w:val="26"/>
        </w:rPr>
        <w:t xml:space="preserve">possible </w:t>
      </w:r>
      <w:r w:rsidR="00F15EFF" w:rsidRPr="00174B3C">
        <w:rPr>
          <w:rFonts w:cs="Tahoma"/>
          <w:sz w:val="32"/>
          <w:szCs w:val="26"/>
        </w:rPr>
        <w:t>des</w:t>
      </w:r>
      <w:r w:rsidR="00FE0DA5" w:rsidRPr="00174B3C">
        <w:rPr>
          <w:rFonts w:cs="Tahoma"/>
          <w:sz w:val="32"/>
          <w:szCs w:val="26"/>
        </w:rPr>
        <w:t xml:space="preserve"> musicien</w:t>
      </w:r>
      <w:r w:rsidR="00F15EFF" w:rsidRPr="00174B3C">
        <w:rPr>
          <w:rFonts w:cs="Tahoma"/>
          <w:sz w:val="32"/>
          <w:szCs w:val="26"/>
        </w:rPr>
        <w:t>s</w:t>
      </w:r>
      <w:r w:rsidR="00D21438">
        <w:rPr>
          <w:rFonts w:cs="Tahoma"/>
          <w:sz w:val="32"/>
          <w:szCs w:val="26"/>
        </w:rPr>
        <w:t>,</w:t>
      </w:r>
      <w:r w:rsidR="00F24A19" w:rsidRPr="00174B3C">
        <w:rPr>
          <w:rFonts w:cs="Tahoma"/>
          <w:sz w:val="32"/>
          <w:szCs w:val="26"/>
        </w:rPr>
        <w:t xml:space="preserve"> </w:t>
      </w:r>
    </w:p>
    <w:p w:rsidR="00FE0DA5" w:rsidRPr="00174B3C" w:rsidRDefault="00D21438" w:rsidP="00D26551">
      <w:pPr>
        <w:widowControl w:val="0"/>
        <w:autoSpaceDE w:val="0"/>
        <w:autoSpaceDN w:val="0"/>
        <w:adjustRightInd w:val="0"/>
        <w:rPr>
          <w:rFonts w:cs="Tahoma"/>
          <w:sz w:val="32"/>
          <w:szCs w:val="26"/>
        </w:rPr>
      </w:pPr>
      <w:r>
        <w:rPr>
          <w:rFonts w:cs="Tahoma"/>
          <w:sz w:val="32"/>
          <w:szCs w:val="26"/>
        </w:rPr>
        <w:t>l</w:t>
      </w:r>
      <w:r w:rsidR="00CC24BA" w:rsidRPr="00174B3C">
        <w:rPr>
          <w:rFonts w:cs="Tahoma"/>
          <w:sz w:val="32"/>
          <w:szCs w:val="26"/>
        </w:rPr>
        <w:t>'exil le</w:t>
      </w:r>
      <w:r w:rsidR="00F15EFF" w:rsidRPr="00174B3C">
        <w:rPr>
          <w:rFonts w:cs="Tahoma"/>
          <w:sz w:val="32"/>
          <w:szCs w:val="26"/>
        </w:rPr>
        <w:t>ur</w:t>
      </w:r>
      <w:r w:rsidR="00814650">
        <w:rPr>
          <w:rFonts w:cs="Tahoma"/>
          <w:sz w:val="32"/>
          <w:szCs w:val="26"/>
        </w:rPr>
        <w:t xml:space="preserve"> </w:t>
      </w:r>
      <w:r w:rsidR="007D160A">
        <w:rPr>
          <w:rFonts w:cs="Tahoma"/>
          <w:sz w:val="32"/>
          <w:szCs w:val="26"/>
        </w:rPr>
        <w:t xml:space="preserve"> unique</w:t>
      </w:r>
      <w:r>
        <w:rPr>
          <w:rFonts w:cs="Tahoma"/>
          <w:sz w:val="32"/>
          <w:szCs w:val="26"/>
        </w:rPr>
        <w:t xml:space="preserve"> horizon, l</w:t>
      </w:r>
      <w:r w:rsidR="00FE0DA5" w:rsidRPr="00174B3C">
        <w:rPr>
          <w:rFonts w:cs="Tahoma"/>
          <w:sz w:val="32"/>
          <w:szCs w:val="26"/>
        </w:rPr>
        <w:t xml:space="preserve">e nomadisme, </w:t>
      </w:r>
      <w:r w:rsidR="00F15EFF" w:rsidRPr="00174B3C">
        <w:rPr>
          <w:rFonts w:cs="Tahoma"/>
          <w:sz w:val="32"/>
          <w:szCs w:val="26"/>
        </w:rPr>
        <w:t>leur</w:t>
      </w:r>
      <w:r w:rsidR="00FE0DA5" w:rsidRPr="00174B3C">
        <w:rPr>
          <w:rFonts w:cs="Tahoma"/>
          <w:sz w:val="32"/>
          <w:szCs w:val="26"/>
        </w:rPr>
        <w:t xml:space="preserve"> ultime statut</w:t>
      </w:r>
      <w:r w:rsidR="00460D68" w:rsidRPr="00174B3C">
        <w:rPr>
          <w:rFonts w:cs="Tahoma"/>
          <w:sz w:val="32"/>
          <w:szCs w:val="26"/>
        </w:rPr>
        <w:t xml:space="preserve"> </w:t>
      </w:r>
      <w:r w:rsidR="00FE0DA5" w:rsidRPr="00174B3C">
        <w:rPr>
          <w:rFonts w:cs="Tahoma"/>
          <w:sz w:val="32"/>
          <w:szCs w:val="26"/>
        </w:rPr>
        <w:t>?</w:t>
      </w:r>
    </w:p>
    <w:p w:rsidR="00F15EFF" w:rsidRPr="00174B3C" w:rsidRDefault="00C7270D" w:rsidP="00D26551">
      <w:pPr>
        <w:widowControl w:val="0"/>
        <w:autoSpaceDE w:val="0"/>
        <w:autoSpaceDN w:val="0"/>
        <w:adjustRightInd w:val="0"/>
        <w:rPr>
          <w:rFonts w:cs="Tahoma"/>
          <w:sz w:val="32"/>
          <w:szCs w:val="26"/>
        </w:rPr>
      </w:pPr>
      <w:r>
        <w:rPr>
          <w:rFonts w:cs="Tahoma"/>
          <w:sz w:val="32"/>
          <w:szCs w:val="26"/>
        </w:rPr>
        <w:t xml:space="preserve">La musique </w:t>
      </w:r>
      <w:r w:rsidR="00F24A19" w:rsidRPr="00174B3C">
        <w:rPr>
          <w:rFonts w:cs="Tahoma"/>
          <w:sz w:val="32"/>
          <w:szCs w:val="26"/>
        </w:rPr>
        <w:t xml:space="preserve">ne s'arrête pas aux frontières. </w:t>
      </w:r>
    </w:p>
    <w:p w:rsidR="00CF1B0A" w:rsidRPr="00174B3C" w:rsidRDefault="00814650" w:rsidP="00D26551">
      <w:pPr>
        <w:widowControl w:val="0"/>
        <w:autoSpaceDE w:val="0"/>
        <w:autoSpaceDN w:val="0"/>
        <w:adjustRightInd w:val="0"/>
        <w:rPr>
          <w:rFonts w:cs="Tahoma"/>
          <w:sz w:val="32"/>
          <w:szCs w:val="26"/>
        </w:rPr>
      </w:pPr>
      <w:r>
        <w:rPr>
          <w:rFonts w:cs="Tahoma"/>
          <w:sz w:val="32"/>
          <w:szCs w:val="26"/>
        </w:rPr>
        <w:t>Si e</w:t>
      </w:r>
      <w:r w:rsidR="00F15EFF" w:rsidRPr="00174B3C">
        <w:rPr>
          <w:rFonts w:cs="Tahoma"/>
          <w:sz w:val="32"/>
          <w:szCs w:val="26"/>
        </w:rPr>
        <w:t>lle vient d'</w:t>
      </w:r>
      <w:r w:rsidR="004C1B1E" w:rsidRPr="00174B3C">
        <w:rPr>
          <w:rFonts w:cs="Tahoma"/>
          <w:sz w:val="32"/>
          <w:szCs w:val="26"/>
        </w:rPr>
        <w:t>Orient</w:t>
      </w:r>
      <w:r>
        <w:rPr>
          <w:rFonts w:cs="Tahoma"/>
          <w:sz w:val="32"/>
          <w:szCs w:val="26"/>
        </w:rPr>
        <w:t xml:space="preserve">, </w:t>
      </w:r>
      <w:r w:rsidR="0014565E">
        <w:rPr>
          <w:rFonts w:cs="Tahoma"/>
          <w:sz w:val="32"/>
          <w:szCs w:val="26"/>
        </w:rPr>
        <w:t>s</w:t>
      </w:r>
      <w:r w:rsidR="00FE2355">
        <w:rPr>
          <w:rFonts w:cs="Tahoma"/>
          <w:sz w:val="32"/>
          <w:szCs w:val="26"/>
        </w:rPr>
        <w:t xml:space="preserve">es liens avec l'Occident sont </w:t>
      </w:r>
      <w:r w:rsidR="0014565E">
        <w:rPr>
          <w:rFonts w:cs="Tahoma"/>
          <w:sz w:val="32"/>
          <w:szCs w:val="26"/>
        </w:rPr>
        <w:t>éternels</w:t>
      </w:r>
      <w:r w:rsidR="000A6791" w:rsidRPr="00174B3C">
        <w:rPr>
          <w:rFonts w:cs="Tahoma"/>
          <w:sz w:val="32"/>
          <w:szCs w:val="26"/>
        </w:rPr>
        <w:t xml:space="preserve">. </w:t>
      </w:r>
    </w:p>
    <w:p w:rsidR="00CF1B0A" w:rsidRPr="00174B3C" w:rsidRDefault="0014565E" w:rsidP="00D26551">
      <w:pPr>
        <w:widowControl w:val="0"/>
        <w:autoSpaceDE w:val="0"/>
        <w:autoSpaceDN w:val="0"/>
        <w:adjustRightInd w:val="0"/>
        <w:rPr>
          <w:rFonts w:cs="Tahoma"/>
          <w:sz w:val="32"/>
          <w:szCs w:val="26"/>
        </w:rPr>
      </w:pPr>
      <w:r>
        <w:rPr>
          <w:rFonts w:cs="Tahoma"/>
          <w:sz w:val="32"/>
          <w:szCs w:val="26"/>
        </w:rPr>
        <w:t>François 1er échange</w:t>
      </w:r>
      <w:r w:rsidR="00CF1B0A" w:rsidRPr="00174B3C">
        <w:rPr>
          <w:rFonts w:cs="Tahoma"/>
          <w:sz w:val="32"/>
          <w:szCs w:val="26"/>
        </w:rPr>
        <w:t xml:space="preserve"> des musiciens avec Soliman le Magnifique, Mozart et Beethoven </w:t>
      </w:r>
      <w:r w:rsidR="00C7270D">
        <w:rPr>
          <w:rFonts w:cs="Tahoma"/>
          <w:sz w:val="32"/>
          <w:szCs w:val="26"/>
        </w:rPr>
        <w:t xml:space="preserve">entendent </w:t>
      </w:r>
      <w:r w:rsidR="00814650">
        <w:rPr>
          <w:rFonts w:cs="Tahoma"/>
          <w:sz w:val="32"/>
          <w:szCs w:val="26"/>
        </w:rPr>
        <w:t>leurs premières</w:t>
      </w:r>
      <w:r w:rsidR="00AE47E7">
        <w:rPr>
          <w:rFonts w:cs="Tahoma"/>
          <w:sz w:val="32"/>
          <w:szCs w:val="26"/>
        </w:rPr>
        <w:t xml:space="preserve"> cymbales dans l'orchestre des J</w:t>
      </w:r>
      <w:r w:rsidR="00CF1B0A" w:rsidRPr="00174B3C">
        <w:rPr>
          <w:rFonts w:cs="Tahoma"/>
          <w:sz w:val="32"/>
          <w:szCs w:val="26"/>
        </w:rPr>
        <w:t>anissaires, Debussy et Ravel découvrent les maquams, les modes</w:t>
      </w:r>
      <w:r w:rsidR="002E6656" w:rsidRPr="00174B3C">
        <w:rPr>
          <w:rFonts w:cs="Tahoma"/>
          <w:sz w:val="32"/>
          <w:szCs w:val="26"/>
        </w:rPr>
        <w:t xml:space="preserve"> orientaux</w:t>
      </w:r>
      <w:r w:rsidR="00CF1B0A" w:rsidRPr="00174B3C">
        <w:rPr>
          <w:rFonts w:cs="Tahoma"/>
          <w:sz w:val="32"/>
          <w:szCs w:val="26"/>
        </w:rPr>
        <w:t xml:space="preserve">, à l'exposition universelle de </w:t>
      </w:r>
      <w:r>
        <w:rPr>
          <w:rFonts w:cs="Tahoma"/>
          <w:sz w:val="32"/>
          <w:szCs w:val="26"/>
        </w:rPr>
        <w:t xml:space="preserve">Paris en </w:t>
      </w:r>
      <w:r w:rsidR="00CF1B0A" w:rsidRPr="00174B3C">
        <w:rPr>
          <w:rFonts w:cs="Tahoma"/>
          <w:sz w:val="32"/>
          <w:szCs w:val="26"/>
        </w:rPr>
        <w:t>1890.</w:t>
      </w:r>
    </w:p>
    <w:p w:rsidR="007D160A" w:rsidRDefault="007D160A" w:rsidP="00D26551">
      <w:pPr>
        <w:widowControl w:val="0"/>
        <w:autoSpaceDE w:val="0"/>
        <w:autoSpaceDN w:val="0"/>
        <w:adjustRightInd w:val="0"/>
        <w:rPr>
          <w:rFonts w:cs="Tahoma"/>
          <w:sz w:val="32"/>
          <w:szCs w:val="26"/>
        </w:rPr>
      </w:pPr>
    </w:p>
    <w:p w:rsidR="001544FB" w:rsidRPr="00174B3C" w:rsidRDefault="007E53EE" w:rsidP="00D26551">
      <w:pPr>
        <w:widowControl w:val="0"/>
        <w:autoSpaceDE w:val="0"/>
        <w:autoSpaceDN w:val="0"/>
        <w:adjustRightInd w:val="0"/>
        <w:rPr>
          <w:rFonts w:cs="Tahoma"/>
          <w:sz w:val="32"/>
          <w:szCs w:val="26"/>
        </w:rPr>
      </w:pPr>
      <w:r>
        <w:rPr>
          <w:rFonts w:cs="Tahoma"/>
          <w:sz w:val="32"/>
          <w:szCs w:val="26"/>
        </w:rPr>
        <w:t>Découvrir</w:t>
      </w:r>
      <w:r w:rsidR="00166D07">
        <w:rPr>
          <w:rFonts w:cs="Tahoma"/>
          <w:sz w:val="32"/>
          <w:szCs w:val="26"/>
        </w:rPr>
        <w:t xml:space="preserve"> la musique de m</w:t>
      </w:r>
      <w:r w:rsidR="00460D68" w:rsidRPr="00174B3C">
        <w:rPr>
          <w:rFonts w:cs="Tahoma"/>
          <w:sz w:val="32"/>
          <w:szCs w:val="26"/>
        </w:rPr>
        <w:t>es ancêtres</w:t>
      </w:r>
      <w:r w:rsidR="00166D07">
        <w:rPr>
          <w:rFonts w:cs="Tahoma"/>
          <w:sz w:val="32"/>
          <w:szCs w:val="26"/>
        </w:rPr>
        <w:t xml:space="preserve"> arméniens, </w:t>
      </w:r>
      <w:r>
        <w:rPr>
          <w:rFonts w:cs="Tahoma"/>
          <w:sz w:val="32"/>
          <w:szCs w:val="26"/>
        </w:rPr>
        <w:t>fut comme</w:t>
      </w:r>
      <w:r w:rsidR="009001C6" w:rsidRPr="00174B3C">
        <w:rPr>
          <w:rFonts w:cs="Tahoma"/>
          <w:sz w:val="32"/>
          <w:szCs w:val="26"/>
        </w:rPr>
        <w:t xml:space="preserve"> </w:t>
      </w:r>
      <w:r w:rsidR="00746320">
        <w:rPr>
          <w:rFonts w:cs="Tahoma"/>
          <w:sz w:val="32"/>
          <w:szCs w:val="26"/>
        </w:rPr>
        <w:t>exhumer</w:t>
      </w:r>
      <w:r w:rsidR="009001C6" w:rsidRPr="00174B3C">
        <w:rPr>
          <w:rFonts w:cs="Tahoma"/>
          <w:sz w:val="32"/>
          <w:szCs w:val="26"/>
        </w:rPr>
        <w:t xml:space="preserve"> </w:t>
      </w:r>
      <w:r w:rsidR="00460D68" w:rsidRPr="00174B3C">
        <w:rPr>
          <w:rFonts w:cs="Tahoma"/>
          <w:sz w:val="32"/>
          <w:szCs w:val="26"/>
        </w:rPr>
        <w:t xml:space="preserve">un trésor </w:t>
      </w:r>
      <w:r w:rsidR="009001C6" w:rsidRPr="00174B3C">
        <w:rPr>
          <w:rFonts w:cs="Tahoma"/>
          <w:sz w:val="32"/>
          <w:szCs w:val="26"/>
        </w:rPr>
        <w:t>au fond d'une vie</w:t>
      </w:r>
      <w:r w:rsidR="0058681D">
        <w:rPr>
          <w:rFonts w:cs="Tahoma"/>
          <w:sz w:val="32"/>
          <w:szCs w:val="26"/>
        </w:rPr>
        <w:t>ill</w:t>
      </w:r>
      <w:r w:rsidR="009001C6" w:rsidRPr="00174B3C">
        <w:rPr>
          <w:rFonts w:cs="Tahoma"/>
          <w:sz w:val="32"/>
          <w:szCs w:val="26"/>
        </w:rPr>
        <w:t xml:space="preserve">e malle : </w:t>
      </w:r>
      <w:r w:rsidR="00746320">
        <w:rPr>
          <w:rFonts w:cs="Tahoma"/>
          <w:sz w:val="32"/>
          <w:szCs w:val="26"/>
        </w:rPr>
        <w:t xml:space="preserve"> </w:t>
      </w:r>
      <w:r w:rsidR="00111E44">
        <w:rPr>
          <w:rFonts w:cs="Tahoma"/>
          <w:sz w:val="32"/>
          <w:szCs w:val="26"/>
        </w:rPr>
        <w:t>D</w:t>
      </w:r>
      <w:r w:rsidR="00F65F6B" w:rsidRPr="00174B3C">
        <w:rPr>
          <w:rFonts w:cs="Tahoma"/>
          <w:sz w:val="32"/>
          <w:szCs w:val="26"/>
        </w:rPr>
        <w:t xml:space="preserve">e nouvelles gammes, de nouveaux </w:t>
      </w:r>
      <w:r w:rsidR="0058681D">
        <w:rPr>
          <w:rFonts w:cs="Tahoma"/>
          <w:sz w:val="32"/>
          <w:szCs w:val="26"/>
        </w:rPr>
        <w:t>sons, une expression raffinée où</w:t>
      </w:r>
      <w:r w:rsidR="00F65F6B" w:rsidRPr="00174B3C">
        <w:rPr>
          <w:rFonts w:cs="Tahoma"/>
          <w:sz w:val="32"/>
          <w:szCs w:val="26"/>
        </w:rPr>
        <w:t xml:space="preserve"> joie et tristesse sont mêlées, </w:t>
      </w:r>
      <w:r w:rsidR="00111E44">
        <w:rPr>
          <w:rFonts w:cs="Tahoma"/>
          <w:sz w:val="32"/>
          <w:szCs w:val="26"/>
        </w:rPr>
        <w:t>l</w:t>
      </w:r>
      <w:r w:rsidR="00E12899" w:rsidRPr="00174B3C">
        <w:rPr>
          <w:rFonts w:cs="Tahoma"/>
          <w:sz w:val="32"/>
          <w:szCs w:val="26"/>
        </w:rPr>
        <w:t>e</w:t>
      </w:r>
      <w:r w:rsidR="009001C6" w:rsidRPr="00174B3C">
        <w:rPr>
          <w:rFonts w:cs="Tahoma"/>
          <w:sz w:val="32"/>
          <w:szCs w:val="26"/>
        </w:rPr>
        <w:t xml:space="preserve">s rythmes complexes et composés </w:t>
      </w:r>
      <w:r w:rsidR="00111E44">
        <w:rPr>
          <w:rFonts w:cs="Tahoma"/>
          <w:sz w:val="32"/>
          <w:szCs w:val="26"/>
        </w:rPr>
        <w:t>.</w:t>
      </w:r>
    </w:p>
    <w:p w:rsidR="00F05472" w:rsidRDefault="00863FDF" w:rsidP="00A0674B">
      <w:pPr>
        <w:widowControl w:val="0"/>
        <w:autoSpaceDE w:val="0"/>
        <w:autoSpaceDN w:val="0"/>
        <w:adjustRightInd w:val="0"/>
        <w:contextualSpacing/>
        <w:rPr>
          <w:rFonts w:cs="Helvetica"/>
          <w:bCs/>
          <w:sz w:val="32"/>
        </w:rPr>
      </w:pPr>
      <w:r w:rsidRPr="00174B3C">
        <w:rPr>
          <w:rFonts w:cs="Tahoma"/>
          <w:sz w:val="32"/>
          <w:szCs w:val="26"/>
        </w:rPr>
        <w:t xml:space="preserve">Entouré d'un équipage cosmopolite, </w:t>
      </w:r>
      <w:r w:rsidR="0020595C">
        <w:rPr>
          <w:rFonts w:cs="Tahoma"/>
          <w:sz w:val="32"/>
          <w:szCs w:val="26"/>
        </w:rPr>
        <w:t>me voilà embarqué</w:t>
      </w:r>
      <w:r w:rsidRPr="00174B3C">
        <w:rPr>
          <w:rFonts w:cs="Tahoma"/>
          <w:sz w:val="32"/>
          <w:szCs w:val="26"/>
        </w:rPr>
        <w:t xml:space="preserve"> au rythme </w:t>
      </w:r>
      <w:r w:rsidR="004A0BBD" w:rsidRPr="00174B3C">
        <w:rPr>
          <w:rFonts w:cs="Tahoma"/>
          <w:sz w:val="32"/>
          <w:szCs w:val="26"/>
        </w:rPr>
        <w:t>des t</w:t>
      </w:r>
      <w:r w:rsidR="0067113F" w:rsidRPr="00174B3C">
        <w:rPr>
          <w:rFonts w:cs="Tahoma"/>
          <w:sz w:val="32"/>
          <w:szCs w:val="26"/>
        </w:rPr>
        <w:t>ambours Perses</w:t>
      </w:r>
      <w:r w:rsidR="00E87D82" w:rsidRPr="00174B3C">
        <w:rPr>
          <w:rFonts w:cs="Tahoma"/>
          <w:sz w:val="32"/>
          <w:szCs w:val="26"/>
        </w:rPr>
        <w:t xml:space="preserve"> de </w:t>
      </w:r>
      <w:r w:rsidR="00E87D82" w:rsidRPr="0000032F">
        <w:rPr>
          <w:rFonts w:cs="Tahoma"/>
          <w:b/>
          <w:sz w:val="32"/>
          <w:szCs w:val="26"/>
        </w:rPr>
        <w:t>Keyvan Chemirani</w:t>
      </w:r>
      <w:r w:rsidR="0067113F" w:rsidRPr="00174B3C">
        <w:rPr>
          <w:rFonts w:cs="Tahoma"/>
          <w:sz w:val="32"/>
          <w:szCs w:val="26"/>
        </w:rPr>
        <w:t xml:space="preserve">, </w:t>
      </w:r>
      <w:r w:rsidR="00B13AD3" w:rsidRPr="00174B3C">
        <w:rPr>
          <w:rFonts w:cs="Tahoma"/>
          <w:sz w:val="32"/>
          <w:szCs w:val="26"/>
        </w:rPr>
        <w:t xml:space="preserve">guidé par </w:t>
      </w:r>
      <w:r w:rsidR="0067113F" w:rsidRPr="00174B3C">
        <w:rPr>
          <w:rFonts w:cs="Tahoma"/>
          <w:sz w:val="32"/>
          <w:szCs w:val="26"/>
        </w:rPr>
        <w:t>la vibrati</w:t>
      </w:r>
      <w:r w:rsidR="00A82244" w:rsidRPr="00174B3C">
        <w:rPr>
          <w:rFonts w:cs="Tahoma"/>
          <w:sz w:val="32"/>
          <w:szCs w:val="26"/>
        </w:rPr>
        <w:t>on singulière des</w:t>
      </w:r>
      <w:r w:rsidR="00B13AD3" w:rsidRPr="00174B3C">
        <w:rPr>
          <w:rFonts w:cs="Tahoma"/>
          <w:sz w:val="32"/>
          <w:szCs w:val="26"/>
        </w:rPr>
        <w:t xml:space="preserve"> violoncelliste</w:t>
      </w:r>
      <w:r w:rsidR="00A82244" w:rsidRPr="00174B3C">
        <w:rPr>
          <w:rFonts w:cs="Tahoma"/>
          <w:sz w:val="32"/>
          <w:szCs w:val="26"/>
        </w:rPr>
        <w:t>s</w:t>
      </w:r>
      <w:r w:rsidR="004A0BBD" w:rsidRPr="00174B3C">
        <w:rPr>
          <w:rFonts w:cs="Tahoma"/>
          <w:sz w:val="32"/>
          <w:szCs w:val="26"/>
        </w:rPr>
        <w:t xml:space="preserve"> </w:t>
      </w:r>
      <w:r w:rsidR="00A82244" w:rsidRPr="0000032F">
        <w:rPr>
          <w:rFonts w:cs="Tahoma"/>
          <w:b/>
          <w:sz w:val="32"/>
          <w:szCs w:val="26"/>
        </w:rPr>
        <w:t>Ozer Arkun</w:t>
      </w:r>
      <w:r w:rsidR="00A82244" w:rsidRPr="00174B3C">
        <w:rPr>
          <w:rFonts w:cs="Tahoma"/>
          <w:sz w:val="32"/>
          <w:szCs w:val="26"/>
        </w:rPr>
        <w:t xml:space="preserve"> et </w:t>
      </w:r>
      <w:r w:rsidR="00A82244" w:rsidRPr="0000032F">
        <w:rPr>
          <w:rFonts w:cs="Tahoma"/>
          <w:b/>
          <w:sz w:val="32"/>
          <w:szCs w:val="26"/>
        </w:rPr>
        <w:t>Guillaume Latil</w:t>
      </w:r>
      <w:r w:rsidR="00B4238E" w:rsidRPr="00174B3C">
        <w:rPr>
          <w:rFonts w:cs="Tahoma"/>
          <w:sz w:val="32"/>
          <w:szCs w:val="26"/>
        </w:rPr>
        <w:t xml:space="preserve"> </w:t>
      </w:r>
      <w:r w:rsidR="007E6628" w:rsidRPr="00174B3C">
        <w:rPr>
          <w:rFonts w:cs="Tahoma"/>
          <w:sz w:val="32"/>
          <w:szCs w:val="26"/>
        </w:rPr>
        <w:t>, les mélismes</w:t>
      </w:r>
      <w:r w:rsidR="0067113F" w:rsidRPr="00174B3C">
        <w:rPr>
          <w:rFonts w:cs="Tahoma"/>
          <w:sz w:val="32"/>
          <w:szCs w:val="26"/>
        </w:rPr>
        <w:t xml:space="preserve"> </w:t>
      </w:r>
      <w:r w:rsidR="00CF74DE" w:rsidRPr="00174B3C">
        <w:rPr>
          <w:rFonts w:cs="Tahoma"/>
          <w:sz w:val="32"/>
          <w:szCs w:val="26"/>
        </w:rPr>
        <w:t xml:space="preserve">de la </w:t>
      </w:r>
      <w:r w:rsidR="00F4319F" w:rsidRPr="00174B3C">
        <w:rPr>
          <w:rFonts w:cs="Tahoma"/>
          <w:sz w:val="32"/>
          <w:szCs w:val="26"/>
        </w:rPr>
        <w:t xml:space="preserve">chanteuse arméno-syrienne </w:t>
      </w:r>
      <w:r w:rsidR="0067113F" w:rsidRPr="00992C55">
        <w:rPr>
          <w:rFonts w:cs="Tahoma"/>
          <w:b/>
          <w:sz w:val="32"/>
          <w:szCs w:val="26"/>
        </w:rPr>
        <w:t>Lena Chamamyan</w:t>
      </w:r>
      <w:r w:rsidR="0067113F" w:rsidRPr="00174B3C">
        <w:rPr>
          <w:rFonts w:cs="Tahoma"/>
          <w:sz w:val="32"/>
          <w:szCs w:val="26"/>
        </w:rPr>
        <w:t xml:space="preserve">, </w:t>
      </w:r>
      <w:r w:rsidR="00F4319F" w:rsidRPr="00174B3C">
        <w:rPr>
          <w:rFonts w:cs="Tahoma"/>
          <w:sz w:val="32"/>
          <w:szCs w:val="26"/>
        </w:rPr>
        <w:t xml:space="preserve">le son envoutant du duduk </w:t>
      </w:r>
      <w:r w:rsidR="00917981" w:rsidRPr="00174B3C">
        <w:rPr>
          <w:rFonts w:cs="Tahoma"/>
          <w:sz w:val="32"/>
          <w:szCs w:val="26"/>
        </w:rPr>
        <w:t>Arménien</w:t>
      </w:r>
      <w:r w:rsidR="00A82244" w:rsidRPr="00174B3C">
        <w:rPr>
          <w:rFonts w:cs="Tahoma"/>
          <w:sz w:val="32"/>
          <w:szCs w:val="26"/>
        </w:rPr>
        <w:t xml:space="preserve"> </w:t>
      </w:r>
      <w:r w:rsidR="00A82244" w:rsidRPr="00992C55">
        <w:rPr>
          <w:rFonts w:cs="Tahoma"/>
          <w:b/>
          <w:sz w:val="32"/>
          <w:szCs w:val="26"/>
        </w:rPr>
        <w:t>d'Hervé Gourdikian</w:t>
      </w:r>
      <w:r w:rsidR="00917981" w:rsidRPr="00174B3C">
        <w:rPr>
          <w:rFonts w:cs="Tahoma"/>
          <w:sz w:val="32"/>
          <w:szCs w:val="26"/>
        </w:rPr>
        <w:t>,</w:t>
      </w:r>
      <w:r w:rsidR="00174B3C" w:rsidRPr="00174B3C">
        <w:rPr>
          <w:rFonts w:cs="Tahoma"/>
          <w:sz w:val="32"/>
          <w:szCs w:val="26"/>
        </w:rPr>
        <w:t xml:space="preserve"> </w:t>
      </w:r>
      <w:r w:rsidR="00992C55">
        <w:rPr>
          <w:rFonts w:cs="Tahoma"/>
          <w:sz w:val="32"/>
          <w:szCs w:val="26"/>
        </w:rPr>
        <w:t xml:space="preserve">la contrebasse de </w:t>
      </w:r>
      <w:r w:rsidR="00992C55" w:rsidRPr="00992C55">
        <w:rPr>
          <w:rFonts w:cs="Tahoma"/>
          <w:b/>
          <w:sz w:val="32"/>
          <w:szCs w:val="26"/>
        </w:rPr>
        <w:t>Christophe Wallemme</w:t>
      </w:r>
      <w:r w:rsidR="00992C55">
        <w:rPr>
          <w:rFonts w:cs="Tahoma"/>
          <w:sz w:val="32"/>
          <w:szCs w:val="26"/>
        </w:rPr>
        <w:t xml:space="preserve">, </w:t>
      </w:r>
      <w:r w:rsidR="00174B3C" w:rsidRPr="00174B3C">
        <w:rPr>
          <w:rFonts w:cs="Tahoma"/>
          <w:sz w:val="32"/>
          <w:szCs w:val="26"/>
        </w:rPr>
        <w:t xml:space="preserve">les batteries </w:t>
      </w:r>
      <w:r w:rsidR="00174B3C" w:rsidRPr="00174B3C">
        <w:rPr>
          <w:rFonts w:cs="Cambria"/>
          <w:sz w:val="32"/>
          <w:szCs w:val="36"/>
        </w:rPr>
        <w:t xml:space="preserve">de </w:t>
      </w:r>
      <w:r w:rsidR="00174B3C" w:rsidRPr="00992C55">
        <w:rPr>
          <w:rFonts w:cs="Cambria"/>
          <w:b/>
          <w:sz w:val="32"/>
          <w:szCs w:val="36"/>
        </w:rPr>
        <w:t>Pierre Alain Tocanier</w:t>
      </w:r>
      <w:r w:rsidR="00174B3C" w:rsidRPr="00174B3C">
        <w:rPr>
          <w:rFonts w:cs="Cambria"/>
          <w:sz w:val="32"/>
          <w:szCs w:val="36"/>
        </w:rPr>
        <w:t xml:space="preserve"> et </w:t>
      </w:r>
      <w:r w:rsidR="00174B3C" w:rsidRPr="00992C55">
        <w:rPr>
          <w:rFonts w:cs="Cambria"/>
          <w:b/>
          <w:sz w:val="32"/>
          <w:szCs w:val="36"/>
        </w:rPr>
        <w:t>Nicolas Viccaro</w:t>
      </w:r>
      <w:r w:rsidR="00174B3C" w:rsidRPr="00174B3C">
        <w:rPr>
          <w:rFonts w:cs="Cambria"/>
          <w:sz w:val="32"/>
          <w:szCs w:val="36"/>
        </w:rPr>
        <w:t xml:space="preserve">, </w:t>
      </w:r>
      <w:r w:rsidR="00350889">
        <w:rPr>
          <w:rFonts w:cs="Helvetica"/>
          <w:bCs/>
          <w:sz w:val="32"/>
        </w:rPr>
        <w:t>pour explorer</w:t>
      </w:r>
      <w:r w:rsidR="00C16C63" w:rsidRPr="00A1634C">
        <w:rPr>
          <w:rFonts w:cs="Helvetica"/>
          <w:bCs/>
          <w:sz w:val="32"/>
        </w:rPr>
        <w:t xml:space="preserve"> </w:t>
      </w:r>
      <w:r w:rsidR="00C16C63">
        <w:rPr>
          <w:rFonts w:cs="Helvetica"/>
          <w:bCs/>
          <w:sz w:val="32"/>
        </w:rPr>
        <w:t>un monde inconnu et familier à la fois, entre</w:t>
      </w:r>
      <w:r w:rsidR="00C16C63" w:rsidRPr="00A1634C">
        <w:rPr>
          <w:rFonts w:cs="Helvetica"/>
          <w:bCs/>
          <w:sz w:val="32"/>
        </w:rPr>
        <w:t xml:space="preserve"> </w:t>
      </w:r>
      <w:r w:rsidR="00C16C63">
        <w:rPr>
          <w:rFonts w:cs="Helvetica"/>
          <w:bCs/>
          <w:sz w:val="32"/>
        </w:rPr>
        <w:t xml:space="preserve">blues </w:t>
      </w:r>
      <w:r w:rsidR="00C16C63" w:rsidRPr="00A1634C">
        <w:rPr>
          <w:rFonts w:cs="Helvetica"/>
          <w:bCs/>
          <w:sz w:val="32"/>
        </w:rPr>
        <w:t xml:space="preserve">mineur et </w:t>
      </w:r>
      <w:r w:rsidR="00C16C63">
        <w:rPr>
          <w:rFonts w:cs="Helvetica"/>
          <w:bCs/>
          <w:sz w:val="32"/>
        </w:rPr>
        <w:t xml:space="preserve">spleen </w:t>
      </w:r>
      <w:r w:rsidR="00C16C63" w:rsidRPr="00A1634C">
        <w:rPr>
          <w:rFonts w:cs="Helvetica"/>
          <w:bCs/>
          <w:sz w:val="32"/>
        </w:rPr>
        <w:t xml:space="preserve">majeur, </w:t>
      </w:r>
      <w:r w:rsidR="00C16C63">
        <w:rPr>
          <w:rFonts w:cs="Helvetica"/>
          <w:bCs/>
          <w:sz w:val="32"/>
        </w:rPr>
        <w:t>aux éclats</w:t>
      </w:r>
      <w:r w:rsidR="00C16C63" w:rsidRPr="00A1634C">
        <w:rPr>
          <w:rFonts w:cs="Helvetica"/>
          <w:bCs/>
          <w:sz w:val="32"/>
        </w:rPr>
        <w:t xml:space="preserve"> </w:t>
      </w:r>
      <w:r w:rsidR="00C16C63">
        <w:rPr>
          <w:rFonts w:cs="Helvetica"/>
          <w:bCs/>
          <w:sz w:val="32"/>
        </w:rPr>
        <w:t>dissonants, où l’extase succède à la transe, où la mélancolie est joyeuse, où l’exil est un  h</w:t>
      </w:r>
      <w:r w:rsidR="00A0674B">
        <w:rPr>
          <w:rFonts w:cs="Helvetica"/>
          <w:bCs/>
          <w:sz w:val="32"/>
        </w:rPr>
        <w:t xml:space="preserve">avre. </w:t>
      </w:r>
    </w:p>
    <w:p w:rsidR="00C16C63" w:rsidRPr="007D160A" w:rsidRDefault="00B57D80" w:rsidP="00543041">
      <w:pPr>
        <w:widowControl w:val="0"/>
        <w:autoSpaceDE w:val="0"/>
        <w:autoSpaceDN w:val="0"/>
        <w:adjustRightInd w:val="0"/>
        <w:contextualSpacing/>
        <w:rPr>
          <w:rFonts w:cs="Helvetica"/>
          <w:bCs/>
          <w:sz w:val="32"/>
        </w:rPr>
      </w:pPr>
      <w:r>
        <w:rPr>
          <w:rFonts w:cs="Helvetica"/>
          <w:bCs/>
          <w:sz w:val="32"/>
        </w:rPr>
        <w:t>L’essence du jazz</w:t>
      </w:r>
      <w:r w:rsidR="00992C55">
        <w:rPr>
          <w:rFonts w:cs="Helvetica"/>
          <w:bCs/>
          <w:sz w:val="32"/>
        </w:rPr>
        <w:t xml:space="preserve"> au fond </w:t>
      </w:r>
      <w:r>
        <w:rPr>
          <w:rFonts w:cs="Helvetica"/>
          <w:bCs/>
          <w:sz w:val="32"/>
        </w:rPr>
        <w:t>: D</w:t>
      </w:r>
      <w:r w:rsidR="00A0674B">
        <w:rPr>
          <w:rFonts w:cs="Helvetica"/>
          <w:bCs/>
          <w:sz w:val="32"/>
        </w:rPr>
        <w:t xml:space="preserve">es notes que l'on étire, </w:t>
      </w:r>
      <w:r>
        <w:rPr>
          <w:rFonts w:cs="Helvetica"/>
          <w:bCs/>
          <w:sz w:val="32"/>
        </w:rPr>
        <w:t xml:space="preserve">que l'on secoue </w:t>
      </w:r>
      <w:r w:rsidR="00C16C63">
        <w:rPr>
          <w:rFonts w:cs="Helvetica"/>
          <w:bCs/>
          <w:sz w:val="32"/>
        </w:rPr>
        <w:t xml:space="preserve">de petits nœuds secs, </w:t>
      </w:r>
      <w:r>
        <w:rPr>
          <w:rFonts w:cs="Helvetica"/>
          <w:bCs/>
          <w:sz w:val="32"/>
        </w:rPr>
        <w:t>des lignes droites</w:t>
      </w:r>
      <w:r w:rsidR="008C2938">
        <w:rPr>
          <w:rFonts w:cs="Helvetica"/>
          <w:bCs/>
          <w:sz w:val="32"/>
        </w:rPr>
        <w:t xml:space="preserve"> c</w:t>
      </w:r>
      <w:r w:rsidR="00543041">
        <w:rPr>
          <w:rFonts w:cs="Helvetica"/>
          <w:bCs/>
          <w:sz w:val="32"/>
        </w:rPr>
        <w:t xml:space="preserve">ontinues, </w:t>
      </w:r>
      <w:r w:rsidR="009F33F5">
        <w:rPr>
          <w:rFonts w:cs="Helvetica"/>
          <w:bCs/>
          <w:sz w:val="32"/>
        </w:rPr>
        <w:t xml:space="preserve">des circonvolutions, </w:t>
      </w:r>
      <w:r w:rsidR="00F05472">
        <w:rPr>
          <w:rFonts w:cs="Helvetica"/>
          <w:bCs/>
          <w:i/>
          <w:sz w:val="32"/>
        </w:rPr>
        <w:t xml:space="preserve"> </w:t>
      </w:r>
      <w:r w:rsidR="00F05472" w:rsidRPr="00F05472">
        <w:rPr>
          <w:rFonts w:cs="Helvetica"/>
          <w:bCs/>
          <w:sz w:val="32"/>
        </w:rPr>
        <w:t>des</w:t>
      </w:r>
      <w:r w:rsidR="00F05472">
        <w:rPr>
          <w:rFonts w:cs="Helvetica"/>
          <w:bCs/>
          <w:i/>
          <w:sz w:val="32"/>
        </w:rPr>
        <w:t xml:space="preserve"> </w:t>
      </w:r>
      <w:r w:rsidR="00F05472">
        <w:rPr>
          <w:rFonts w:cs="Helvetica"/>
          <w:bCs/>
          <w:sz w:val="32"/>
        </w:rPr>
        <w:t xml:space="preserve">courbes, </w:t>
      </w:r>
      <w:r w:rsidR="00C16C63">
        <w:rPr>
          <w:rFonts w:cs="Helvetica"/>
          <w:bCs/>
          <w:sz w:val="32"/>
        </w:rPr>
        <w:t xml:space="preserve">des </w:t>
      </w:r>
      <w:r w:rsidR="00C16C63" w:rsidRPr="00B94D1F">
        <w:rPr>
          <w:rFonts w:cs="Helvetica"/>
          <w:bCs/>
          <w:i/>
          <w:sz w:val="32"/>
        </w:rPr>
        <w:t>arabesques</w:t>
      </w:r>
      <w:r w:rsidR="00C16C63">
        <w:rPr>
          <w:rFonts w:cs="Helvetica"/>
          <w:bCs/>
          <w:sz w:val="32"/>
        </w:rPr>
        <w:t xml:space="preserve">, </w:t>
      </w:r>
      <w:r w:rsidR="003A66EE">
        <w:rPr>
          <w:rFonts w:cs="Helvetica"/>
          <w:bCs/>
          <w:sz w:val="32"/>
        </w:rPr>
        <w:t>on</w:t>
      </w:r>
      <w:r w:rsidR="00C16C63">
        <w:rPr>
          <w:rFonts w:cs="Helvetica"/>
          <w:bCs/>
          <w:sz w:val="32"/>
        </w:rPr>
        <w:t xml:space="preserve"> pli</w:t>
      </w:r>
      <w:r w:rsidR="003A66EE">
        <w:rPr>
          <w:rFonts w:cs="Helvetica"/>
          <w:bCs/>
          <w:sz w:val="32"/>
        </w:rPr>
        <w:t>e</w:t>
      </w:r>
      <w:r w:rsidR="00C16C63">
        <w:rPr>
          <w:rFonts w:cs="Helvetica"/>
          <w:bCs/>
          <w:sz w:val="32"/>
        </w:rPr>
        <w:t xml:space="preserve"> et </w:t>
      </w:r>
      <w:r w:rsidR="003A66EE">
        <w:rPr>
          <w:rFonts w:cs="Helvetica"/>
          <w:bCs/>
          <w:sz w:val="32"/>
        </w:rPr>
        <w:t xml:space="preserve">on déplie, </w:t>
      </w:r>
      <w:r w:rsidR="00C16C63">
        <w:rPr>
          <w:rFonts w:cs="Helvetica"/>
          <w:bCs/>
          <w:sz w:val="32"/>
        </w:rPr>
        <w:t>sur un fil, entre deux mondes, comme le furent me</w:t>
      </w:r>
      <w:r w:rsidR="00543041">
        <w:rPr>
          <w:rFonts w:cs="Helvetica"/>
          <w:bCs/>
          <w:sz w:val="32"/>
        </w:rPr>
        <w:t>s ancêtres pendant des siècles, c</w:t>
      </w:r>
      <w:r w:rsidR="00C16C63">
        <w:rPr>
          <w:rFonts w:cs="Helvetica"/>
          <w:bCs/>
          <w:sz w:val="32"/>
        </w:rPr>
        <w:t>oincés entre Orient et Occident.</w:t>
      </w:r>
      <w:r w:rsidR="00C16C63">
        <w:rPr>
          <w:rFonts w:cs="Helvetica"/>
          <w:bCs/>
          <w:sz w:val="32"/>
        </w:rPr>
        <w:br/>
        <w:t>Chrétiens d’Orient…</w:t>
      </w:r>
      <w:r w:rsidR="00543041">
        <w:rPr>
          <w:rFonts w:cs="Tahoma"/>
          <w:sz w:val="32"/>
          <w:szCs w:val="26"/>
        </w:rPr>
        <w:t xml:space="preserve"> </w:t>
      </w:r>
      <w:r w:rsidR="00C16C63">
        <w:rPr>
          <w:rFonts w:cs="Helvetica"/>
          <w:bCs/>
          <w:sz w:val="32"/>
        </w:rPr>
        <w:t>Quelle malédiction !</w:t>
      </w:r>
    </w:p>
    <w:p w:rsidR="00C16C63" w:rsidRDefault="00C16C63" w:rsidP="00C16C63">
      <w:pPr>
        <w:contextualSpacing/>
        <w:rPr>
          <w:rFonts w:cs="Helvetica"/>
          <w:bCs/>
          <w:sz w:val="32"/>
        </w:rPr>
      </w:pPr>
      <w:r>
        <w:rPr>
          <w:rFonts w:cs="Helvetica"/>
          <w:bCs/>
          <w:sz w:val="32"/>
        </w:rPr>
        <w:t>Cent ans plus tard, les mêmes exactions, les mêmes réfugiés.</w:t>
      </w:r>
      <w:r>
        <w:rPr>
          <w:rFonts w:cs="Helvetica"/>
          <w:bCs/>
          <w:sz w:val="32"/>
        </w:rPr>
        <w:br/>
        <w:t xml:space="preserve">Deir er Zor, dans le désert syrien, était la destination des déportés arméniens où ils étaient exterminés. </w:t>
      </w:r>
    </w:p>
    <w:p w:rsidR="00C16C63" w:rsidRDefault="00C16C63" w:rsidP="00C16C63">
      <w:pPr>
        <w:contextualSpacing/>
        <w:rPr>
          <w:rFonts w:cs="Helvetica"/>
          <w:bCs/>
          <w:sz w:val="32"/>
        </w:rPr>
      </w:pPr>
      <w:r>
        <w:rPr>
          <w:rFonts w:cs="Helvetica"/>
          <w:bCs/>
          <w:sz w:val="32"/>
        </w:rPr>
        <w:t>Ma Grand mère en réchappa par miracle.</w:t>
      </w:r>
      <w:r>
        <w:rPr>
          <w:rFonts w:cs="Helvetica"/>
          <w:bCs/>
          <w:sz w:val="32"/>
        </w:rPr>
        <w:br/>
        <w:t>Me voilà petit fils de miraculé : Rien ne m’empêchera de croire aux miracles : J’en suis issu.</w:t>
      </w:r>
    </w:p>
    <w:p w:rsidR="009B3414" w:rsidRDefault="009B3414" w:rsidP="00D26551">
      <w:pPr>
        <w:widowControl w:val="0"/>
        <w:autoSpaceDE w:val="0"/>
        <w:autoSpaceDN w:val="0"/>
        <w:adjustRightInd w:val="0"/>
        <w:contextualSpacing/>
        <w:rPr>
          <w:rFonts w:cs="Tahoma"/>
          <w:sz w:val="32"/>
          <w:szCs w:val="26"/>
        </w:rPr>
      </w:pPr>
    </w:p>
    <w:p w:rsidR="00456E47" w:rsidRPr="006D7669" w:rsidRDefault="006D7669" w:rsidP="00D26551">
      <w:pPr>
        <w:widowControl w:val="0"/>
        <w:autoSpaceDE w:val="0"/>
        <w:autoSpaceDN w:val="0"/>
        <w:adjustRightInd w:val="0"/>
        <w:contextualSpacing/>
        <w:rPr>
          <w:rFonts w:cs="Tahoma"/>
          <w:sz w:val="32"/>
          <w:szCs w:val="26"/>
        </w:rPr>
      </w:pPr>
      <w:r>
        <w:rPr>
          <w:rFonts w:cs="Tahoma"/>
          <w:sz w:val="32"/>
          <w:szCs w:val="26"/>
        </w:rPr>
        <w:t>Alors</w:t>
      </w:r>
      <w:r w:rsidR="00C16C63" w:rsidRPr="00174B3C">
        <w:rPr>
          <w:rFonts w:cs="Tahoma"/>
          <w:sz w:val="32"/>
          <w:szCs w:val="26"/>
        </w:rPr>
        <w:t xml:space="preserve"> repousser les frontières mentales</w:t>
      </w:r>
      <w:r w:rsidR="00C16C63">
        <w:rPr>
          <w:rFonts w:cs="Tahoma"/>
          <w:sz w:val="32"/>
          <w:szCs w:val="26"/>
        </w:rPr>
        <w:t>,</w:t>
      </w:r>
      <w:r w:rsidR="00C16C63" w:rsidRPr="00174B3C">
        <w:rPr>
          <w:rFonts w:cs="Tahoma"/>
          <w:sz w:val="32"/>
          <w:szCs w:val="26"/>
        </w:rPr>
        <w:t xml:space="preserve"> et </w:t>
      </w:r>
      <w:r w:rsidR="00C16C63">
        <w:rPr>
          <w:rFonts w:cs="Tahoma"/>
          <w:sz w:val="32"/>
          <w:szCs w:val="26"/>
        </w:rPr>
        <w:t>renouer le lien amoure</w:t>
      </w:r>
      <w:r>
        <w:rPr>
          <w:rFonts w:cs="Tahoma"/>
          <w:sz w:val="32"/>
          <w:szCs w:val="26"/>
        </w:rPr>
        <w:t xml:space="preserve">ux, </w:t>
      </w:r>
      <w:r w:rsidR="007B18DF">
        <w:rPr>
          <w:rFonts w:cs="Tahoma"/>
          <w:sz w:val="32"/>
          <w:szCs w:val="26"/>
        </w:rPr>
        <w:t>à l'image de cette vieille</w:t>
      </w:r>
      <w:r w:rsidR="0054685C">
        <w:rPr>
          <w:rFonts w:cs="Tahoma"/>
          <w:sz w:val="32"/>
          <w:szCs w:val="26"/>
        </w:rPr>
        <w:t xml:space="preserve"> chanson</w:t>
      </w:r>
      <w:r w:rsidR="00DE6864">
        <w:rPr>
          <w:rFonts w:cs="Tahoma"/>
          <w:sz w:val="32"/>
          <w:szCs w:val="26"/>
        </w:rPr>
        <w:t xml:space="preserve"> </w:t>
      </w:r>
      <w:r w:rsidR="007B18DF">
        <w:rPr>
          <w:rFonts w:cs="Tahoma"/>
          <w:sz w:val="32"/>
          <w:szCs w:val="26"/>
        </w:rPr>
        <w:t xml:space="preserve">du Caucase </w:t>
      </w:r>
      <w:r w:rsidR="00FD2702" w:rsidRPr="00174B3C">
        <w:rPr>
          <w:rFonts w:cs="Tahoma"/>
          <w:sz w:val="32"/>
          <w:szCs w:val="26"/>
        </w:rPr>
        <w:t xml:space="preserve">qui parle des amours </w:t>
      </w:r>
      <w:r w:rsidR="00FF5217" w:rsidRPr="00174B3C">
        <w:rPr>
          <w:rFonts w:cs="Tahoma"/>
          <w:sz w:val="32"/>
          <w:szCs w:val="26"/>
        </w:rPr>
        <w:t xml:space="preserve">imposibles </w:t>
      </w:r>
      <w:r w:rsidR="00FD2702" w:rsidRPr="00174B3C">
        <w:rPr>
          <w:rFonts w:cs="Tahoma"/>
          <w:sz w:val="32"/>
          <w:szCs w:val="26"/>
        </w:rPr>
        <w:t>d'un jeune</w:t>
      </w:r>
      <w:r w:rsidR="00456E47" w:rsidRPr="00174B3C">
        <w:rPr>
          <w:rFonts w:cs="Tahoma"/>
          <w:sz w:val="32"/>
          <w:szCs w:val="26"/>
        </w:rPr>
        <w:t xml:space="preserve"> </w:t>
      </w:r>
      <w:r w:rsidR="00C40FF0" w:rsidRPr="00174B3C">
        <w:rPr>
          <w:rFonts w:cs="Tahoma"/>
          <w:sz w:val="32"/>
          <w:szCs w:val="26"/>
        </w:rPr>
        <w:t xml:space="preserve">Turc </w:t>
      </w:r>
      <w:r w:rsidR="00E87D82" w:rsidRPr="00174B3C">
        <w:rPr>
          <w:rFonts w:cs="Tahoma"/>
          <w:sz w:val="32"/>
          <w:szCs w:val="26"/>
        </w:rPr>
        <w:t>et d'</w:t>
      </w:r>
      <w:r w:rsidR="00C40FF0" w:rsidRPr="00174B3C">
        <w:rPr>
          <w:rFonts w:cs="Tahoma"/>
          <w:sz w:val="32"/>
          <w:szCs w:val="26"/>
        </w:rPr>
        <w:t>une belle Arménienne</w:t>
      </w:r>
      <w:r w:rsidR="004C47F8">
        <w:rPr>
          <w:rFonts w:cs="Tahoma"/>
          <w:sz w:val="32"/>
          <w:szCs w:val="26"/>
        </w:rPr>
        <w:t xml:space="preserve"> </w:t>
      </w:r>
      <w:r w:rsidR="008577C9">
        <w:rPr>
          <w:rFonts w:cs="Tahoma"/>
          <w:sz w:val="32"/>
          <w:szCs w:val="26"/>
        </w:rPr>
        <w:t>qui demandent à la terre de les engloutir pour s'y réfugier</w:t>
      </w:r>
      <w:r w:rsidR="007D160A">
        <w:rPr>
          <w:rFonts w:cs="Tahoma"/>
          <w:sz w:val="32"/>
          <w:szCs w:val="26"/>
        </w:rPr>
        <w:t xml:space="preserve"> ?</w:t>
      </w:r>
    </w:p>
    <w:p w:rsidR="009013BB" w:rsidRDefault="00456E47" w:rsidP="00D26551">
      <w:pPr>
        <w:widowControl w:val="0"/>
        <w:autoSpaceDE w:val="0"/>
        <w:autoSpaceDN w:val="0"/>
        <w:adjustRightInd w:val="0"/>
        <w:rPr>
          <w:rFonts w:cs="Tahoma"/>
          <w:sz w:val="32"/>
          <w:szCs w:val="26"/>
        </w:rPr>
      </w:pPr>
      <w:r w:rsidRPr="00174B3C">
        <w:rPr>
          <w:rFonts w:cs="Tahoma"/>
          <w:sz w:val="32"/>
          <w:szCs w:val="26"/>
        </w:rPr>
        <w:t>A l'endroit de leur disp</w:t>
      </w:r>
      <w:r w:rsidR="00E87D82" w:rsidRPr="00174B3C">
        <w:rPr>
          <w:rFonts w:cs="Tahoma"/>
          <w:sz w:val="32"/>
          <w:szCs w:val="26"/>
        </w:rPr>
        <w:t>a</w:t>
      </w:r>
      <w:r w:rsidR="009013BB">
        <w:rPr>
          <w:rFonts w:cs="Tahoma"/>
          <w:sz w:val="32"/>
          <w:szCs w:val="26"/>
        </w:rPr>
        <w:t>rition</w:t>
      </w:r>
      <w:r w:rsidR="00C40FF0" w:rsidRPr="00174B3C">
        <w:rPr>
          <w:rFonts w:cs="Tahoma"/>
          <w:sz w:val="32"/>
          <w:szCs w:val="26"/>
        </w:rPr>
        <w:t xml:space="preserve">, </w:t>
      </w:r>
      <w:r w:rsidRPr="00174B3C">
        <w:rPr>
          <w:rFonts w:cs="Tahoma"/>
          <w:sz w:val="32"/>
          <w:szCs w:val="26"/>
        </w:rPr>
        <w:t>une source d'eau brulante a jailli</w:t>
      </w:r>
      <w:r w:rsidR="00AE47E7">
        <w:rPr>
          <w:rFonts w:cs="Tahoma"/>
          <w:sz w:val="32"/>
          <w:szCs w:val="26"/>
        </w:rPr>
        <w:t>.</w:t>
      </w:r>
    </w:p>
    <w:p w:rsidR="00660471" w:rsidRDefault="00660471" w:rsidP="00D26551">
      <w:pPr>
        <w:widowControl w:val="0"/>
        <w:autoSpaceDE w:val="0"/>
        <w:autoSpaceDN w:val="0"/>
        <w:adjustRightInd w:val="0"/>
        <w:rPr>
          <w:rFonts w:cs="Tahoma"/>
          <w:sz w:val="32"/>
          <w:szCs w:val="26"/>
        </w:rPr>
      </w:pPr>
    </w:p>
    <w:p w:rsidR="007E53EE" w:rsidRDefault="009013BB" w:rsidP="00D26551">
      <w:pPr>
        <w:widowControl w:val="0"/>
        <w:autoSpaceDE w:val="0"/>
        <w:autoSpaceDN w:val="0"/>
        <w:adjustRightInd w:val="0"/>
        <w:rPr>
          <w:rFonts w:cs="Tahoma"/>
          <w:sz w:val="32"/>
          <w:szCs w:val="26"/>
        </w:rPr>
      </w:pPr>
      <w:r>
        <w:rPr>
          <w:rFonts w:cs="Tahoma"/>
          <w:sz w:val="32"/>
          <w:szCs w:val="26"/>
        </w:rPr>
        <w:t>Apatride, et si c'était la</w:t>
      </w:r>
      <w:r w:rsidR="007E53EE">
        <w:rPr>
          <w:rFonts w:cs="Tahoma"/>
          <w:sz w:val="32"/>
          <w:szCs w:val="26"/>
        </w:rPr>
        <w:t xml:space="preserve"> solution ?</w:t>
      </w:r>
    </w:p>
    <w:p w:rsidR="0000032F" w:rsidRDefault="0000032F" w:rsidP="00D26551">
      <w:pPr>
        <w:widowControl w:val="0"/>
        <w:autoSpaceDE w:val="0"/>
        <w:autoSpaceDN w:val="0"/>
        <w:adjustRightInd w:val="0"/>
        <w:rPr>
          <w:rFonts w:cs="Tahoma"/>
          <w:sz w:val="32"/>
          <w:szCs w:val="26"/>
        </w:rPr>
      </w:pPr>
    </w:p>
    <w:p w:rsidR="00D26551" w:rsidRPr="00174B3C" w:rsidRDefault="00D26551" w:rsidP="00D26551">
      <w:pPr>
        <w:widowControl w:val="0"/>
        <w:autoSpaceDE w:val="0"/>
        <w:autoSpaceDN w:val="0"/>
        <w:adjustRightInd w:val="0"/>
        <w:rPr>
          <w:rFonts w:cs="Calibri"/>
          <w:sz w:val="32"/>
          <w:szCs w:val="30"/>
        </w:rPr>
      </w:pPr>
    </w:p>
    <w:p w:rsidR="00D26551" w:rsidRPr="00174B3C" w:rsidRDefault="00D26551" w:rsidP="00D26551">
      <w:pPr>
        <w:contextualSpacing/>
        <w:rPr>
          <w:rFonts w:cs="Helvetica"/>
          <w:bCs/>
          <w:sz w:val="32"/>
        </w:rPr>
      </w:pPr>
      <w:r w:rsidRPr="00174B3C">
        <w:rPr>
          <w:rFonts w:cs="Tahoma"/>
          <w:sz w:val="32"/>
          <w:szCs w:val="26"/>
        </w:rPr>
        <w:t> </w:t>
      </w:r>
    </w:p>
    <w:p w:rsidR="00D26551" w:rsidRPr="00174B3C" w:rsidRDefault="00D26551" w:rsidP="00D26551">
      <w:pPr>
        <w:contextualSpacing/>
        <w:rPr>
          <w:rFonts w:cs="Helvetica"/>
          <w:bCs/>
          <w:sz w:val="32"/>
        </w:rPr>
      </w:pPr>
    </w:p>
    <w:p w:rsidR="00EC74A9" w:rsidRPr="00174B3C" w:rsidRDefault="00EC74A9">
      <w:pPr>
        <w:rPr>
          <w:sz w:val="32"/>
        </w:rPr>
      </w:pPr>
    </w:p>
    <w:p w:rsidR="00EC74A9" w:rsidRPr="00174B3C" w:rsidRDefault="00EC74A9">
      <w:pPr>
        <w:rPr>
          <w:sz w:val="32"/>
        </w:rPr>
      </w:pPr>
    </w:p>
    <w:sectPr w:rsidR="00EC74A9" w:rsidRPr="00174B3C" w:rsidSect="00EC74A9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C74A9"/>
    <w:rsid w:val="0000032F"/>
    <w:rsid w:val="00002B48"/>
    <w:rsid w:val="000577A1"/>
    <w:rsid w:val="00075132"/>
    <w:rsid w:val="00077B64"/>
    <w:rsid w:val="000A6791"/>
    <w:rsid w:val="00111E44"/>
    <w:rsid w:val="0014565E"/>
    <w:rsid w:val="001544FB"/>
    <w:rsid w:val="0016188C"/>
    <w:rsid w:val="00166D07"/>
    <w:rsid w:val="00174B3C"/>
    <w:rsid w:val="0020595C"/>
    <w:rsid w:val="002E6656"/>
    <w:rsid w:val="00350889"/>
    <w:rsid w:val="003A66EE"/>
    <w:rsid w:val="00456E47"/>
    <w:rsid w:val="00460D68"/>
    <w:rsid w:val="00464F4C"/>
    <w:rsid w:val="004A0BBD"/>
    <w:rsid w:val="004C1B1E"/>
    <w:rsid w:val="004C47F8"/>
    <w:rsid w:val="005035E5"/>
    <w:rsid w:val="00527716"/>
    <w:rsid w:val="00543041"/>
    <w:rsid w:val="0054685C"/>
    <w:rsid w:val="0058681D"/>
    <w:rsid w:val="005A117F"/>
    <w:rsid w:val="00660471"/>
    <w:rsid w:val="0067113F"/>
    <w:rsid w:val="006A5CA6"/>
    <w:rsid w:val="006D7669"/>
    <w:rsid w:val="006E0894"/>
    <w:rsid w:val="00746320"/>
    <w:rsid w:val="0074665A"/>
    <w:rsid w:val="007B18DF"/>
    <w:rsid w:val="007D160A"/>
    <w:rsid w:val="007E53EE"/>
    <w:rsid w:val="007E6628"/>
    <w:rsid w:val="007F1058"/>
    <w:rsid w:val="00814650"/>
    <w:rsid w:val="0085388D"/>
    <w:rsid w:val="008577C9"/>
    <w:rsid w:val="00863FDF"/>
    <w:rsid w:val="00885BA9"/>
    <w:rsid w:val="008C2938"/>
    <w:rsid w:val="009001C6"/>
    <w:rsid w:val="009013BB"/>
    <w:rsid w:val="00917981"/>
    <w:rsid w:val="00992C55"/>
    <w:rsid w:val="009B3414"/>
    <w:rsid w:val="009B77FC"/>
    <w:rsid w:val="009F33F5"/>
    <w:rsid w:val="00A06441"/>
    <w:rsid w:val="00A0674B"/>
    <w:rsid w:val="00A63344"/>
    <w:rsid w:val="00A82244"/>
    <w:rsid w:val="00AE47E7"/>
    <w:rsid w:val="00B13AD3"/>
    <w:rsid w:val="00B33193"/>
    <w:rsid w:val="00B4238E"/>
    <w:rsid w:val="00B57D80"/>
    <w:rsid w:val="00B80BE7"/>
    <w:rsid w:val="00B9066C"/>
    <w:rsid w:val="00BB3433"/>
    <w:rsid w:val="00C16C63"/>
    <w:rsid w:val="00C40FF0"/>
    <w:rsid w:val="00C44508"/>
    <w:rsid w:val="00C7270D"/>
    <w:rsid w:val="00CC24BA"/>
    <w:rsid w:val="00CF1B0A"/>
    <w:rsid w:val="00CF74DE"/>
    <w:rsid w:val="00D21438"/>
    <w:rsid w:val="00D26551"/>
    <w:rsid w:val="00DE6864"/>
    <w:rsid w:val="00DF0FF9"/>
    <w:rsid w:val="00E12899"/>
    <w:rsid w:val="00E87D82"/>
    <w:rsid w:val="00EC74A9"/>
    <w:rsid w:val="00EF1E8A"/>
    <w:rsid w:val="00F05472"/>
    <w:rsid w:val="00F148C4"/>
    <w:rsid w:val="00F15EFF"/>
    <w:rsid w:val="00F24A19"/>
    <w:rsid w:val="00F4319F"/>
    <w:rsid w:val="00F65F6B"/>
    <w:rsid w:val="00FD2702"/>
    <w:rsid w:val="00FE0DA5"/>
    <w:rsid w:val="00FE2355"/>
    <w:rsid w:val="00FF5217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57D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284</Words>
  <Characters>1623</Characters>
  <Application>Microsoft Macintosh Word</Application>
  <DocSecurity>0</DocSecurity>
  <Lines>13</Lines>
  <Paragraphs>3</Paragraphs>
  <ScaleCrop>false</ScaleCrop>
  <Company>va savoir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Manoukian/Va Savoir</dc:creator>
  <cp:keywords/>
  <cp:lastModifiedBy>Andre Manoukian/Va Savoir</cp:lastModifiedBy>
  <cp:revision>4</cp:revision>
  <dcterms:created xsi:type="dcterms:W3CDTF">2017-09-27T08:04:00Z</dcterms:created>
  <dcterms:modified xsi:type="dcterms:W3CDTF">2017-09-27T08:20:00Z</dcterms:modified>
</cp:coreProperties>
</file>